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1947" w14:textId="56595E96" w:rsidR="003F50C3" w:rsidRDefault="003F50C3"/>
    <w:p w14:paraId="4F329CEF" w14:textId="63BB6858" w:rsidR="00860FA6" w:rsidRDefault="00860FA6"/>
    <w:p w14:paraId="36825359" w14:textId="77777777" w:rsidR="007C4D6C" w:rsidRPr="00941901" w:rsidRDefault="007C4D6C" w:rsidP="00860FA6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941901">
        <w:rPr>
          <w:b/>
          <w:bCs/>
          <w:color w:val="2F5496" w:themeColor="accent1" w:themeShade="BF"/>
          <w:sz w:val="44"/>
          <w:szCs w:val="44"/>
        </w:rPr>
        <w:t>NE FL Sober Living Alliance</w:t>
      </w:r>
    </w:p>
    <w:p w14:paraId="279EEAE9" w14:textId="6E9A74DE" w:rsidR="00860FA6" w:rsidRPr="00860FA6" w:rsidRDefault="00860FA6" w:rsidP="00860FA6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860FA6">
        <w:rPr>
          <w:b/>
          <w:bCs/>
          <w:color w:val="808080" w:themeColor="background1" w:themeShade="80"/>
          <w:sz w:val="32"/>
          <w:szCs w:val="32"/>
        </w:rPr>
        <w:t>CODE OF ETHICS</w:t>
      </w:r>
    </w:p>
    <w:p w14:paraId="6B7D2EBB" w14:textId="3C76B5C4" w:rsidR="00860FA6" w:rsidRDefault="00860FA6"/>
    <w:p w14:paraId="31280788" w14:textId="6903E8A3" w:rsidR="00860FA6" w:rsidRDefault="007C4D6C" w:rsidP="00860FA6">
      <w:pPr>
        <w:pStyle w:val="ListParagraph"/>
        <w:numPr>
          <w:ilvl w:val="0"/>
          <w:numId w:val="1"/>
        </w:numPr>
      </w:pPr>
      <w:r>
        <w:t>P</w:t>
      </w:r>
      <w:r w:rsidR="00860FA6">
        <w:t xml:space="preserve">rovides competent and </w:t>
      </w:r>
      <w:proofErr w:type="spellStart"/>
      <w:r w:rsidR="00860FA6">
        <w:t>humane</w:t>
      </w:r>
      <w:proofErr w:type="spellEnd"/>
      <w:r w:rsidR="00860FA6">
        <w:t xml:space="preserve"> services to all clients; it recognizes that delivery of competent services requires staff to have knowledge, skill, time, attentiveness and training to assist clients.</w:t>
      </w:r>
    </w:p>
    <w:p w14:paraId="2DA658AB" w14:textId="13811170" w:rsidR="00860FA6" w:rsidRDefault="007C4D6C" w:rsidP="00860FA6">
      <w:pPr>
        <w:pStyle w:val="ListParagraph"/>
        <w:numPr>
          <w:ilvl w:val="0"/>
          <w:numId w:val="1"/>
        </w:numPr>
      </w:pPr>
      <w:r>
        <w:t>R</w:t>
      </w:r>
      <w:r w:rsidR="00860FA6">
        <w:t>espects the rights of all clients regarding confidentiality of all records, correspondence, and any information relating to their stay.</w:t>
      </w:r>
    </w:p>
    <w:p w14:paraId="5E1B9759" w14:textId="26D5ED0C" w:rsidR="00860FA6" w:rsidRDefault="00860FA6" w:rsidP="00860FA6">
      <w:pPr>
        <w:pStyle w:val="ListParagraph"/>
        <w:numPr>
          <w:ilvl w:val="0"/>
          <w:numId w:val="1"/>
        </w:numPr>
      </w:pPr>
      <w:r>
        <w:t>No employee shall enter any financial relationship with any client.</w:t>
      </w:r>
    </w:p>
    <w:p w14:paraId="1374B292" w14:textId="4D612790" w:rsidR="00860FA6" w:rsidRDefault="00860FA6" w:rsidP="00860FA6">
      <w:pPr>
        <w:pStyle w:val="ListParagraph"/>
        <w:numPr>
          <w:ilvl w:val="0"/>
          <w:numId w:val="1"/>
        </w:numPr>
      </w:pPr>
      <w:r>
        <w:t>No employee will have any sexual relations or relationship with any client.</w:t>
      </w:r>
    </w:p>
    <w:p w14:paraId="233797F5" w14:textId="62CCE8FC" w:rsidR="00860FA6" w:rsidRDefault="00860FA6" w:rsidP="00860FA6">
      <w:pPr>
        <w:pStyle w:val="ListParagraph"/>
        <w:numPr>
          <w:ilvl w:val="0"/>
          <w:numId w:val="1"/>
        </w:numPr>
      </w:pPr>
      <w:r>
        <w:t>All clients entering this program shall be provided with an orientation to the program and program rules at or before the date of admission or as soon thereafter as possible.</w:t>
      </w:r>
    </w:p>
    <w:p w14:paraId="6A12F172" w14:textId="2BE5884B" w:rsidR="00860FA6" w:rsidRDefault="007C4D6C" w:rsidP="00860FA6">
      <w:pPr>
        <w:pStyle w:val="ListParagraph"/>
        <w:numPr>
          <w:ilvl w:val="0"/>
          <w:numId w:val="1"/>
        </w:numPr>
      </w:pPr>
      <w:r>
        <w:t>E</w:t>
      </w:r>
      <w:r w:rsidR="00860FA6">
        <w:t>mployees will treat all clients with consideration, respect, and full recognition of their dignity and individuality.</w:t>
      </w:r>
    </w:p>
    <w:p w14:paraId="7A0BBBEE" w14:textId="5EB23474" w:rsidR="007C4D6C" w:rsidRDefault="007C4D6C" w:rsidP="007C4D6C">
      <w:pPr>
        <w:pStyle w:val="ListParagraph"/>
        <w:numPr>
          <w:ilvl w:val="0"/>
          <w:numId w:val="1"/>
        </w:numPr>
      </w:pPr>
      <w:r>
        <w:t>U</w:t>
      </w:r>
      <w:r w:rsidR="00860FA6">
        <w:t>nderstands and supports actions that will assist clients with a better quality of life, greater freedom and true independence.</w:t>
      </w:r>
    </w:p>
    <w:p w14:paraId="0A28CDB7" w14:textId="5A77A4BD" w:rsidR="00860FA6" w:rsidRDefault="007C4D6C" w:rsidP="007C4D6C">
      <w:pPr>
        <w:pStyle w:val="ListParagraph"/>
        <w:numPr>
          <w:ilvl w:val="0"/>
          <w:numId w:val="1"/>
        </w:numPr>
      </w:pPr>
      <w:r>
        <w:t>W</w:t>
      </w:r>
      <w:r w:rsidR="00860FA6">
        <w:t>ill not engage in professional relationships or commitments that will conflict with a client’s well-being and/or recovery.</w:t>
      </w:r>
    </w:p>
    <w:p w14:paraId="4E3FCE8C" w14:textId="34B77A66" w:rsidR="00860FA6" w:rsidRDefault="00860FA6" w:rsidP="00860FA6"/>
    <w:p w14:paraId="7DDF7B09" w14:textId="017FFC43" w:rsidR="00860FA6" w:rsidRDefault="00860FA6" w:rsidP="00860FA6"/>
    <w:p w14:paraId="25FD50B6" w14:textId="0361E064" w:rsidR="00860FA6" w:rsidRDefault="00860FA6" w:rsidP="00860FA6">
      <w:r>
        <w:t>___________________________________________________</w:t>
      </w:r>
      <w:r>
        <w:tab/>
      </w:r>
      <w:r>
        <w:tab/>
        <w:t>__________________________</w:t>
      </w:r>
    </w:p>
    <w:p w14:paraId="5CEA12BA" w14:textId="68F9443F" w:rsidR="00860FA6" w:rsidRDefault="00860FA6" w:rsidP="00860FA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97844">
        <w:t xml:space="preserve">              </w:t>
      </w:r>
      <w:r>
        <w:t xml:space="preserve">  Date</w:t>
      </w:r>
    </w:p>
    <w:sectPr w:rsidR="0086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44088"/>
    <w:multiLevelType w:val="hybridMultilevel"/>
    <w:tmpl w:val="E80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A6"/>
    <w:rsid w:val="003F50C3"/>
    <w:rsid w:val="007C4D6C"/>
    <w:rsid w:val="00860FA6"/>
    <w:rsid w:val="00941901"/>
    <w:rsid w:val="00D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AD8E"/>
  <w15:chartTrackingRefBased/>
  <w15:docId w15:val="{95F93C57-631B-4E7D-B3B6-1D47882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Luna</dc:creator>
  <cp:keywords/>
  <dc:description/>
  <cp:lastModifiedBy>Angela Luna</cp:lastModifiedBy>
  <cp:revision>2</cp:revision>
  <cp:lastPrinted>2020-01-09T19:10:00Z</cp:lastPrinted>
  <dcterms:created xsi:type="dcterms:W3CDTF">2020-10-23T21:27:00Z</dcterms:created>
  <dcterms:modified xsi:type="dcterms:W3CDTF">2020-10-23T21:27:00Z</dcterms:modified>
</cp:coreProperties>
</file>